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D" w:rsidRPr="00423855" w:rsidRDefault="0013261D" w:rsidP="0013261D">
      <w:pPr>
        <w:spacing w:after="0"/>
        <w:jc w:val="both"/>
        <w:rPr>
          <w:sz w:val="18"/>
          <w:szCs w:val="18"/>
        </w:rPr>
      </w:pPr>
      <w:r w:rsidRPr="00423855">
        <w:rPr>
          <w:sz w:val="18"/>
          <w:szCs w:val="18"/>
        </w:rPr>
        <w:t>Poradenské centrum nevyužívá pro práci s cílovou skupinou jiné metodiky a pracovní postupy jiných organizací. Níže jsou uvedeny postupy stanovené SQ SPO, které využívá Poradenské centru pro práci s cílovou skupinou: (tato pravidla a postupy jsou zveřejněny na webu Poradenského centra)</w:t>
      </w:r>
    </w:p>
    <w:tbl>
      <w:tblPr>
        <w:tblStyle w:val="Mkatabulky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single" w:sz="6" w:space="0" w:color="4BACC6"/>
          <w:insideV w:val="single" w:sz="6" w:space="0" w:color="4BACC6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13261D" w:rsidTr="00EE5FFA">
        <w:tc>
          <w:tcPr>
            <w:tcW w:w="1101" w:type="dxa"/>
          </w:tcPr>
          <w:p w:rsidR="0013261D" w:rsidRPr="00F601BD" w:rsidRDefault="0013261D" w:rsidP="00EE5FFA">
            <w:pPr>
              <w:jc w:val="both"/>
              <w:rPr>
                <w:sz w:val="24"/>
                <w:szCs w:val="24"/>
              </w:rPr>
            </w:pPr>
            <w:r w:rsidRPr="00F601BD">
              <w:rPr>
                <w:sz w:val="24"/>
                <w:szCs w:val="24"/>
              </w:rPr>
              <w:t xml:space="preserve">Standard 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sz w:val="24"/>
                <w:szCs w:val="24"/>
              </w:rPr>
            </w:pPr>
            <w:r w:rsidRPr="00F601BD">
              <w:rPr>
                <w:sz w:val="24"/>
                <w:szCs w:val="24"/>
              </w:rPr>
              <w:t>Postup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1b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ravidla vymezující možný střet zájmů zaměstnanců pověřené osoby a osob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 cílové skupiny, včetně pravidel pro řešení těchto situací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2a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ravidla pro předcházení porušování základních práv a svobod, zejména má stanoveny mechanismy k nápravě a postupy vůči zaměstnanci, který by se porušení základních práv a svobod dopustil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2b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ostup pro předcházení těmto situacím a písemně stanoven postup při zjištění takového jednání (jak ze strany rodiče či jiné osoby odpovědné za výchovu dítěte, tak zaměstnance pověřené osoby)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4b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ravidla a postupy stanovující, kdy lze cílové skupině poskytnutí sociálně-právní ochrany odmítnout. 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5b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ravidla pro asistovaný kontakt dětí s biologickými rodiči a dalšími osobami. 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7b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ravidla pro přijímání a zaškolování nových zaměstnanců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7c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ravidla pro působení osob, které nejsou s pověřenou osobou v základním pracovněprávním vztahu, zejména dobrovolníků a stážistů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8a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ostup pro pravidelné hodnocení zaměstnanců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10a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ravidla pro uzavírání, změnu a zrušení dohod o výkonu pěstounské péče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10b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ravidla pro způsob hodnocení naplňování cílů uzavírané dohody o výkonu pěstounské péče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11b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ravidla pro předávání případů dětí a rodin, se kterými pracuje, mezi zaměstnanci pověřené osoby.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12a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ravidla a postupy práce pro situace významných změn v životě dětí a rodin, včetně ukončení pobytu dítěte v původní nebo náhradní rodině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13a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ravidla pro vedení písemné, případně elektronické spisové dokumentace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  <w:t>o osobách, se kterými pracuje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14a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ravidla pro podávání, vyřizování a evidenci stížností na kvalitu nebo způsob poskytování sociálně-právní ochrany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15a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Postup pro řešení rizikových, havarijních a nouzových situací</w:t>
            </w:r>
          </w:p>
        </w:tc>
      </w:tr>
      <w:tr w:rsidR="0013261D" w:rsidTr="00EE5FFA">
        <w:tc>
          <w:tcPr>
            <w:tcW w:w="1101" w:type="dxa"/>
          </w:tcPr>
          <w:p w:rsidR="0013261D" w:rsidRPr="00EF505E" w:rsidRDefault="0013261D" w:rsidP="00EE5FFA">
            <w:pPr>
              <w:jc w:val="both"/>
              <w:rPr>
                <w:b/>
                <w:color w:val="0070C0"/>
                <w:sz w:val="56"/>
                <w:szCs w:val="56"/>
              </w:rPr>
            </w:pPr>
            <w:r w:rsidRPr="00EF505E">
              <w:rPr>
                <w:b/>
                <w:color w:val="0070C0"/>
                <w:sz w:val="56"/>
                <w:szCs w:val="56"/>
              </w:rPr>
              <w:t>16b</w:t>
            </w:r>
          </w:p>
        </w:tc>
        <w:tc>
          <w:tcPr>
            <w:tcW w:w="8111" w:type="dxa"/>
          </w:tcPr>
          <w:p w:rsidR="0013261D" w:rsidRPr="00F601BD" w:rsidRDefault="0013261D" w:rsidP="00EE5FFA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ravidla pro zjišťování zpětné vazby od cílové skupiny, obecního úřadu obce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601B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 rozšířenou působností i dalších spolupracujících fyzických osob, právnických osob a orgánů veřejné moci</w:t>
            </w:r>
          </w:p>
        </w:tc>
      </w:tr>
    </w:tbl>
    <w:p w:rsidR="00A955F2" w:rsidRDefault="00A955F2">
      <w:bookmarkStart w:id="0" w:name="_GoBack"/>
      <w:bookmarkEnd w:id="0"/>
    </w:p>
    <w:sectPr w:rsidR="00A9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1D"/>
    <w:rsid w:val="0013261D"/>
    <w:rsid w:val="004C2ADE"/>
    <w:rsid w:val="00A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6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6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2019-04-07T16:03:00Z</dcterms:created>
  <dcterms:modified xsi:type="dcterms:W3CDTF">2019-04-07T16:03:00Z</dcterms:modified>
</cp:coreProperties>
</file>