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49" w:rsidRPr="007B4B49" w:rsidRDefault="007B4B49" w:rsidP="007B4B49">
      <w:pPr>
        <w:spacing w:after="0"/>
        <w:jc w:val="both"/>
        <w:rPr>
          <w:b/>
          <w:color w:val="0070C0"/>
          <w:sz w:val="36"/>
          <w:szCs w:val="36"/>
        </w:rPr>
      </w:pPr>
      <w:r w:rsidRPr="007B4B49">
        <w:rPr>
          <w:b/>
          <w:color w:val="0070C0"/>
          <w:sz w:val="36"/>
          <w:szCs w:val="36"/>
        </w:rPr>
        <w:t xml:space="preserve">Kritérium 7c – Stáže v organizaci </w:t>
      </w:r>
    </w:p>
    <w:p w:rsidR="007B4B49" w:rsidRDefault="007B4B49" w:rsidP="007B4B49">
      <w:pPr>
        <w:spacing w:after="0"/>
        <w:jc w:val="both"/>
        <w:rPr>
          <w:sz w:val="24"/>
          <w:szCs w:val="24"/>
        </w:rPr>
      </w:pPr>
    </w:p>
    <w:p w:rsidR="007B4B49" w:rsidRPr="009B637B" w:rsidRDefault="007B4B49" w:rsidP="007B4B49">
      <w:pPr>
        <w:spacing w:after="0"/>
        <w:jc w:val="both"/>
        <w:rPr>
          <w:sz w:val="24"/>
          <w:szCs w:val="24"/>
        </w:rPr>
      </w:pPr>
      <w:r w:rsidRPr="009B637B">
        <w:rPr>
          <w:sz w:val="24"/>
          <w:szCs w:val="24"/>
        </w:rPr>
        <w:t>Odborná praxe je nedílnou součástí přípravy pro výkon profese sociálního pracovníka a její kvalita přímo závisí na dobré partnerské spolupráci škol, pověřených osob a samotných studentů. Smyslem odborné praxe je poskytnout studentům a budoucím sociálním pracovníkům reálný náhled na ucelenou agendu praktického výkonu sociálně-právní ochrany v rámci činnosti pověřených osob. Legislativně je odborná praxe studentů v rámci agendy sociálně-právní ochrany dětí ukotvena ve Vyhlášce č. 473/2012 Sb., o provedení některých ustanovení zákona o SPOD, Příloha č. 2, kterou se zavádějí do činnosti pověřených osob standardy kvality. Ty stanovují v kritériu 7c možnost, aby studenti vyšších odborných škol, či vysokých škol mohli absolvovat odbornou praxi a to na základě smlouvy a po náležitém proškolení.</w:t>
      </w:r>
    </w:p>
    <w:p w:rsidR="007B4B49" w:rsidRPr="009B637B" w:rsidRDefault="007B4B49" w:rsidP="007B4B49">
      <w:pPr>
        <w:spacing w:after="0"/>
        <w:jc w:val="both"/>
        <w:rPr>
          <w:sz w:val="24"/>
          <w:szCs w:val="24"/>
        </w:rPr>
      </w:pPr>
    </w:p>
    <w:p w:rsidR="007B4B49" w:rsidRPr="009B637B" w:rsidRDefault="007B4B49" w:rsidP="007B4B49">
      <w:pPr>
        <w:spacing w:after="0"/>
        <w:jc w:val="both"/>
        <w:rPr>
          <w:sz w:val="24"/>
          <w:szCs w:val="24"/>
        </w:rPr>
      </w:pPr>
      <w:r w:rsidRPr="009B637B">
        <w:rPr>
          <w:sz w:val="24"/>
          <w:szCs w:val="24"/>
        </w:rPr>
        <w:t xml:space="preserve">Poradenské centrum na svých pracovištích studentskou praxi umožňuje a vytváří vhodné podmínky pro její realizaci tak, aby přítomnost studenta nemusela být vnímána jako obtěžující a nadbytečná zátěž pro klíčového sociálního pracovníka, a současně byly při její realizaci v dostatečné míře chráněny zájmy a práva cílové skupiny, se kterou Poradenské centrum pracuje. Studentská praxe musí být realizována v souladu se Standardy kvality. </w:t>
      </w:r>
    </w:p>
    <w:p w:rsidR="007B4B49" w:rsidRPr="009B637B" w:rsidRDefault="007B4B49" w:rsidP="007B4B49">
      <w:pPr>
        <w:pStyle w:val="Normlnweb"/>
        <w:jc w:val="both"/>
        <w:rPr>
          <w:rStyle w:val="Siln"/>
          <w:rFonts w:asciiTheme="minorHAnsi" w:hAnsiTheme="minorHAnsi"/>
          <w:b w:val="0"/>
          <w:bCs w:val="0"/>
        </w:rPr>
      </w:pPr>
      <w:r w:rsidRPr="009B637B">
        <w:rPr>
          <w:rFonts w:asciiTheme="minorHAnsi" w:hAnsiTheme="minorHAnsi"/>
        </w:rPr>
        <w:t>Zájemce si může setkání domluvit na  emailové adrese info@klubickostesti.cz, nebo telefonicky na  číslech</w:t>
      </w:r>
      <w:r w:rsidRPr="009B637B">
        <w:rPr>
          <w:rStyle w:val="Siln"/>
          <w:rFonts w:asciiTheme="minorHAnsi" w:hAnsiTheme="minorHAnsi"/>
        </w:rPr>
        <w:t xml:space="preserve"> 602310152</w:t>
      </w:r>
      <w:bookmarkStart w:id="0" w:name="_GoBack"/>
      <w:bookmarkEnd w:id="0"/>
    </w:p>
    <w:p w:rsidR="00A955F2" w:rsidRDefault="00A955F2"/>
    <w:sectPr w:rsidR="00A9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67D6"/>
    <w:multiLevelType w:val="multilevel"/>
    <w:tmpl w:val="6E3EB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5773B8A"/>
    <w:multiLevelType w:val="hybridMultilevel"/>
    <w:tmpl w:val="FA3EA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49"/>
    <w:rsid w:val="007B4B49"/>
    <w:rsid w:val="00A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B49"/>
  </w:style>
  <w:style w:type="paragraph" w:styleId="Nadpis3">
    <w:name w:val="heading 3"/>
    <w:basedOn w:val="Normln"/>
    <w:link w:val="Nadpis3Char"/>
    <w:uiPriority w:val="9"/>
    <w:qFormat/>
    <w:rsid w:val="007B4B49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color w:val="636363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B4B49"/>
    <w:rPr>
      <w:rFonts w:ascii="Times New Roman" w:eastAsia="Times New Roman" w:hAnsi="Times New Roman" w:cs="Times New Roman"/>
      <w:b/>
      <w:bCs/>
      <w:color w:val="636363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B4B49"/>
    <w:rPr>
      <w:b/>
      <w:bCs/>
    </w:rPr>
  </w:style>
  <w:style w:type="paragraph" w:styleId="Odstavecseseznamem">
    <w:name w:val="List Paragraph"/>
    <w:basedOn w:val="Normln"/>
    <w:uiPriority w:val="99"/>
    <w:qFormat/>
    <w:rsid w:val="007B4B49"/>
    <w:pPr>
      <w:autoSpaceDE w:val="0"/>
      <w:autoSpaceDN w:val="0"/>
      <w:adjustRightInd w:val="0"/>
      <w:spacing w:after="120" w:line="240" w:lineRule="auto"/>
      <w:ind w:left="720"/>
      <w:contextualSpacing/>
      <w:jc w:val="both"/>
    </w:pPr>
    <w:rPr>
      <w:rFonts w:ascii="Arial" w:eastAsia="Calibri" w:hAnsi="Arial" w:cs="Arial"/>
      <w:lang w:eastAsia="cs-CZ"/>
    </w:rPr>
  </w:style>
  <w:style w:type="paragraph" w:styleId="Normlnweb">
    <w:name w:val="Normal (Web)"/>
    <w:basedOn w:val="Normln"/>
    <w:uiPriority w:val="99"/>
    <w:unhideWhenUsed/>
    <w:rsid w:val="007B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B49"/>
  </w:style>
  <w:style w:type="paragraph" w:styleId="Nadpis3">
    <w:name w:val="heading 3"/>
    <w:basedOn w:val="Normln"/>
    <w:link w:val="Nadpis3Char"/>
    <w:uiPriority w:val="9"/>
    <w:qFormat/>
    <w:rsid w:val="007B4B49"/>
    <w:pPr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color w:val="636363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B4B49"/>
    <w:rPr>
      <w:rFonts w:ascii="Times New Roman" w:eastAsia="Times New Roman" w:hAnsi="Times New Roman" w:cs="Times New Roman"/>
      <w:b/>
      <w:bCs/>
      <w:color w:val="636363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7B4B49"/>
    <w:rPr>
      <w:b/>
      <w:bCs/>
    </w:rPr>
  </w:style>
  <w:style w:type="paragraph" w:styleId="Odstavecseseznamem">
    <w:name w:val="List Paragraph"/>
    <w:basedOn w:val="Normln"/>
    <w:uiPriority w:val="99"/>
    <w:qFormat/>
    <w:rsid w:val="007B4B49"/>
    <w:pPr>
      <w:autoSpaceDE w:val="0"/>
      <w:autoSpaceDN w:val="0"/>
      <w:adjustRightInd w:val="0"/>
      <w:spacing w:after="120" w:line="240" w:lineRule="auto"/>
      <w:ind w:left="720"/>
      <w:contextualSpacing/>
      <w:jc w:val="both"/>
    </w:pPr>
    <w:rPr>
      <w:rFonts w:ascii="Arial" w:eastAsia="Calibri" w:hAnsi="Arial" w:cs="Arial"/>
      <w:lang w:eastAsia="cs-CZ"/>
    </w:rPr>
  </w:style>
  <w:style w:type="paragraph" w:styleId="Normlnweb">
    <w:name w:val="Normal (Web)"/>
    <w:basedOn w:val="Normln"/>
    <w:uiPriority w:val="99"/>
    <w:unhideWhenUsed/>
    <w:rsid w:val="007B4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2019-04-07T17:08:00Z</dcterms:created>
  <dcterms:modified xsi:type="dcterms:W3CDTF">2019-04-07T17:09:00Z</dcterms:modified>
</cp:coreProperties>
</file>